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B8" w:rsidRPr="00334108" w:rsidRDefault="002A4198" w:rsidP="00334108">
      <w:pPr>
        <w:jc w:val="center"/>
        <w:rPr>
          <w:sz w:val="36"/>
          <w:szCs w:val="36"/>
        </w:rPr>
      </w:pPr>
      <w:r w:rsidRPr="00334108">
        <w:rPr>
          <w:sz w:val="36"/>
          <w:szCs w:val="36"/>
        </w:rPr>
        <w:t>Literature Class</w:t>
      </w:r>
      <w:r w:rsidR="00334108">
        <w:rPr>
          <w:sz w:val="36"/>
          <w:szCs w:val="36"/>
        </w:rPr>
        <w:br/>
      </w:r>
      <w:r w:rsidR="00334108" w:rsidRPr="00662AB0">
        <w:t>with Mrs. Johnson</w:t>
      </w:r>
    </w:p>
    <w:p w:rsidR="002A4198" w:rsidRDefault="002A4198"/>
    <w:p w:rsidR="002A4198" w:rsidRDefault="002A4198">
      <w:r w:rsidRPr="00334108">
        <w:rPr>
          <w:b/>
          <w:sz w:val="24"/>
          <w:szCs w:val="24"/>
        </w:rPr>
        <w:t>Grading</w:t>
      </w:r>
      <w:r>
        <w:t xml:space="preserve"> is as follows:</w:t>
      </w:r>
    </w:p>
    <w:p w:rsidR="002A4198" w:rsidRDefault="002A4198">
      <w:r>
        <w:t>25% Reading</w:t>
      </w:r>
    </w:p>
    <w:p w:rsidR="002A4198" w:rsidRDefault="002A4198">
      <w:r>
        <w:t>25% Writing</w:t>
      </w:r>
    </w:p>
    <w:p w:rsidR="002A4198" w:rsidRDefault="002A4198">
      <w:r>
        <w:t>25% Speaking and Listening</w:t>
      </w:r>
    </w:p>
    <w:p w:rsidR="002A4198" w:rsidRDefault="002A4198">
      <w:r>
        <w:t>25% Language</w:t>
      </w:r>
    </w:p>
    <w:p w:rsidR="002A4198" w:rsidRDefault="002A4198"/>
    <w:p w:rsidR="002A4198" w:rsidRDefault="002A4198">
      <w:r>
        <w:t>I have discovered that I do not teach “tests” or “quizzes,” therefore, I assess students on the areas of instruction rather than hold them accountable for weighty assignments</w:t>
      </w:r>
      <w:r w:rsidR="00334108">
        <w:t xml:space="preserve"> that do not reveal their skill level according to standards</w:t>
      </w:r>
      <w:r>
        <w:t xml:space="preserve">. This </w:t>
      </w:r>
      <w:r w:rsidR="00334108">
        <w:t>method of evaluation</w:t>
      </w:r>
      <w:r>
        <w:t xml:space="preserve"> </w:t>
      </w:r>
      <w:r w:rsidR="00334108">
        <w:t>assesses</w:t>
      </w:r>
      <w:r w:rsidR="00334108" w:rsidRPr="00334108">
        <w:t xml:space="preserve"> </w:t>
      </w:r>
      <w:r w:rsidR="00334108">
        <w:t>their progress</w:t>
      </w:r>
      <w:r>
        <w:t xml:space="preserve"> </w:t>
      </w:r>
      <w:r w:rsidR="001B7081">
        <w:t>in these major areas, which align with the Common Core. All assignments can be categorized under these four areas.</w:t>
      </w:r>
    </w:p>
    <w:p w:rsidR="002A4198" w:rsidRDefault="002A4198"/>
    <w:p w:rsidR="00334108" w:rsidRDefault="00334108">
      <w:r w:rsidRPr="00334108">
        <w:rPr>
          <w:b/>
          <w:sz w:val="24"/>
          <w:szCs w:val="24"/>
        </w:rPr>
        <w:t>Outside Reading:</w:t>
      </w:r>
    </w:p>
    <w:p w:rsidR="002A4198" w:rsidRDefault="002A4198">
      <w:r>
        <w:t xml:space="preserve">Students will be responsible to read and critique four (4) outside reading books. They will sign check-ins to make sure they are up to date in reading. I may also have parents sign agendas from time to time as a homework assignment just so that we are all in communication about their time management. The critique template </w:t>
      </w:r>
      <w:r w:rsidR="00662AB0">
        <w:t xml:space="preserve">(Book card) </w:t>
      </w:r>
      <w:r>
        <w:t>and due dates are on the website (bestlitclassever.weebly.com).</w:t>
      </w:r>
    </w:p>
    <w:p w:rsidR="002A4198" w:rsidRDefault="002A4198"/>
    <w:p w:rsidR="00662AB0" w:rsidRDefault="00662AB0" w:rsidP="00662A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Vocabulary:</w:t>
      </w:r>
    </w:p>
    <w:p w:rsidR="00662AB0" w:rsidRDefault="00662AB0" w:rsidP="00662AB0">
      <w:r>
        <w:t xml:space="preserve">Students will have a </w:t>
      </w:r>
      <w:proofErr w:type="spellStart"/>
      <w:r>
        <w:t>Wordly</w:t>
      </w:r>
      <w:proofErr w:type="spellEnd"/>
      <w:r>
        <w:t xml:space="preserve"> Wise quiz every two weeks, usually on Fridays</w:t>
      </w:r>
      <w:r>
        <w:t>, unless the schedule dictates otherwise</w:t>
      </w:r>
      <w:r>
        <w:t xml:space="preserve">. </w:t>
      </w:r>
      <w:r>
        <w:t>They will be informed well in advance for a rescheduling. The tests consists of definitions, synonyms, antonyms, fill-in sentences, analogies, and creating their own sentences. They will also have vocabulary work for the classroom readings in addition to their workbooks.</w:t>
      </w:r>
    </w:p>
    <w:p w:rsidR="00662AB0" w:rsidRDefault="00662AB0" w:rsidP="00662AB0">
      <w:pPr>
        <w:rPr>
          <w:b/>
          <w:sz w:val="24"/>
          <w:szCs w:val="24"/>
        </w:rPr>
      </w:pPr>
    </w:p>
    <w:p w:rsidR="00334108" w:rsidRPr="00334108" w:rsidRDefault="00334108">
      <w:pPr>
        <w:rPr>
          <w:b/>
          <w:sz w:val="24"/>
          <w:szCs w:val="24"/>
        </w:rPr>
      </w:pPr>
      <w:r w:rsidRPr="00334108">
        <w:rPr>
          <w:b/>
          <w:sz w:val="24"/>
          <w:szCs w:val="24"/>
        </w:rPr>
        <w:t>Blog:</w:t>
      </w:r>
    </w:p>
    <w:p w:rsidR="002A4198" w:rsidRDefault="002A4198">
      <w:r>
        <w:t>I have also set up a blog on this website so that students can communicate about their learning every two weeks. They will need to post a blog comment in the 3-2-1 style as instructed on the site. They will also need to respond to two classmates over the course of the week as well. They will receive a blog rubric to understand the requirements of the ongoing assignment.</w:t>
      </w:r>
    </w:p>
    <w:p w:rsidR="00662AB0" w:rsidRDefault="00662AB0"/>
    <w:p w:rsidR="00662AB0" w:rsidRDefault="00662AB0">
      <w:r>
        <w:t xml:space="preserve">All appropriate internet usage policies apply to this site as well. Any inappropriate comments will be deleted and students will be reprimanded according to </w:t>
      </w:r>
      <w:r w:rsidR="002C7515">
        <w:t>school policy.</w:t>
      </w:r>
    </w:p>
    <w:p w:rsidR="002A4198" w:rsidRDefault="002A4198"/>
    <w:p w:rsidR="00334108" w:rsidRDefault="00334108" w:rsidP="00334108">
      <w:r>
        <w:t>You will have access to this blog</w:t>
      </w:r>
      <w:r w:rsidR="002C7515">
        <w:t>,</w:t>
      </w:r>
      <w:r>
        <w:t xml:space="preserve"> as well as </w:t>
      </w:r>
      <w:r>
        <w:t>information and pictures I post of projects and classwork</w:t>
      </w:r>
      <w:r>
        <w:t xml:space="preserve">, all of </w:t>
      </w:r>
      <w:r>
        <w:t>which I encourage you to peruse. This helps you know what your child is learning in this class</w:t>
      </w:r>
      <w:r>
        <w:t xml:space="preserve"> to facilitate further communication between you and your child</w:t>
      </w:r>
      <w:r>
        <w:t>.</w:t>
      </w:r>
    </w:p>
    <w:p w:rsidR="00334108" w:rsidRDefault="00334108"/>
    <w:p w:rsidR="002C7515" w:rsidRDefault="002C7515"/>
    <w:p w:rsidR="002A4198" w:rsidRDefault="00334108">
      <w:r>
        <w:t xml:space="preserve">Thank you for your continued support at home with your child. </w:t>
      </w:r>
      <w:r w:rsidR="002C7515">
        <w:t>Together we will make this a wonderful year for them.</w:t>
      </w:r>
    </w:p>
    <w:p w:rsidR="002A4198" w:rsidRDefault="002A4198"/>
    <w:p w:rsidR="002C7515" w:rsidRPr="002C7515" w:rsidRDefault="002C7515">
      <w:pPr>
        <w:rPr>
          <w:rFonts w:ascii="Bradley Hand ITC" w:hAnsi="Bradley Hand ITC"/>
          <w:i/>
          <w:sz w:val="28"/>
          <w:szCs w:val="28"/>
        </w:rPr>
      </w:pPr>
      <w:r w:rsidRPr="002C7515">
        <w:rPr>
          <w:rFonts w:ascii="Bradley Hand ITC" w:hAnsi="Bradley Hand ITC"/>
          <w:i/>
          <w:sz w:val="28"/>
          <w:szCs w:val="28"/>
        </w:rPr>
        <w:t>~Mrs. Johnson</w:t>
      </w:r>
    </w:p>
    <w:p w:rsidR="002A4198" w:rsidRDefault="002A4198"/>
    <w:p w:rsidR="002A4198" w:rsidRDefault="002A4198">
      <w:bookmarkStart w:id="0" w:name="_GoBack"/>
      <w:bookmarkEnd w:id="0"/>
    </w:p>
    <w:p w:rsidR="002A4198" w:rsidRDefault="002A4198"/>
    <w:sectPr w:rsidR="002A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98"/>
    <w:rsid w:val="001B7081"/>
    <w:rsid w:val="002A4198"/>
    <w:rsid w:val="002C7515"/>
    <w:rsid w:val="00334108"/>
    <w:rsid w:val="00662AB0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13FEA-0A52-44B3-9E19-AB0EC1D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Johnson</dc:creator>
  <cp:keywords/>
  <dc:description/>
  <cp:lastModifiedBy>Cyndi Johnson</cp:lastModifiedBy>
  <cp:revision>2</cp:revision>
  <dcterms:created xsi:type="dcterms:W3CDTF">2015-09-22T00:23:00Z</dcterms:created>
  <dcterms:modified xsi:type="dcterms:W3CDTF">2015-09-22T00:56:00Z</dcterms:modified>
</cp:coreProperties>
</file>